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3" w:rsidRDefault="002A03C3" w:rsidP="002A03C3">
      <w:pPr>
        <w:pStyle w:val="Heading1"/>
        <w:shd w:val="clear" w:color="auto" w:fill="FFFFFF"/>
        <w:spacing w:before="0" w:after="75"/>
        <w:jc w:val="center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Six Characteristics of Living Organisms</w:t>
      </w:r>
    </w:p>
    <w:p w:rsidR="002A03C3" w:rsidRDefault="002A03C3" w:rsidP="002A03C3">
      <w:pPr>
        <w:shd w:val="clear" w:color="auto" w:fill="FFFFFF"/>
        <w:spacing w:line="240" w:lineRule="auto"/>
        <w:jc w:val="center"/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222222"/>
        </w:rPr>
        <w:drawing>
          <wp:inline distT="0" distB="0" distL="0" distR="0" wp14:anchorId="7F7FF65A" wp14:editId="6B1AC46B">
            <wp:extent cx="952500" cy="952500"/>
            <wp:effectExtent l="0" t="0" r="0" b="0"/>
            <wp:docPr id="1" name="Picture 1" descr="http://img.ehowcdn.com/author-avatar/studio-image/ver1.0/Content/images/store/1/0/71e60589-b307-4022-803b-f9843e160dcd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howcdn.com/author-avatar/studio-image/ver1.0/Content/images/store/1/0/71e60589-b307-4022-803b-f9843e160dcd.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C3" w:rsidRDefault="002A03C3" w:rsidP="002A03C3">
      <w:pPr>
        <w:shd w:val="clear" w:color="auto" w:fill="FFFFFF"/>
        <w:jc w:val="center"/>
        <w:rPr>
          <w:rFonts w:ascii="Museo Slab 500" w:hAnsi="Museo Slab 500" w:cs="Arial"/>
          <w:vanish/>
          <w:color w:val="222222"/>
          <w:sz w:val="32"/>
          <w:szCs w:val="32"/>
        </w:rPr>
      </w:pPr>
      <w:r>
        <w:rPr>
          <w:rFonts w:ascii="Museo Slab 500" w:hAnsi="Museo Slab 500" w:cs="Arial"/>
          <w:vanish/>
          <w:color w:val="222222"/>
          <w:sz w:val="32"/>
          <w:szCs w:val="32"/>
        </w:rPr>
        <w:t>Chris Dinesen Rogers</w:t>
      </w:r>
    </w:p>
    <w:p w:rsidR="002A03C3" w:rsidRDefault="002A03C3" w:rsidP="002A03C3">
      <w:pPr>
        <w:pStyle w:val="bio"/>
        <w:shd w:val="clear" w:color="auto" w:fill="FFFFFF"/>
        <w:jc w:val="center"/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vanish/>
          <w:color w:val="222222"/>
        </w:rPr>
        <w:t>Chris Dinesen Rogers has been online marketing for more than eight years. She has grown her own art business through SEO and social media and is a consultant specializing in SEO and website development. Her past work experience includes teaching pre-nursing students beginning biology, human anatomy and physiology. Rogers's more than 10 years in conservation makes her equally at home in the outdoors.</w:t>
      </w:r>
    </w:p>
    <w:p w:rsidR="002A03C3" w:rsidRDefault="002A03C3" w:rsidP="002A03C3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byline2"/>
          <w:rFonts w:ascii="Arial" w:hAnsi="Arial" w:cs="Arial"/>
        </w:rPr>
        <w:t>By Chris Dinesen Rogers</w:t>
      </w:r>
      <w:r>
        <w:rPr>
          <w:rStyle w:val="about2"/>
          <w:rFonts w:ascii="Arial" w:hAnsi="Arial" w:cs="Arial"/>
          <w:color w:val="A9A9A9"/>
        </w:rPr>
        <w:t xml:space="preserve">, </w:t>
      </w:r>
      <w:proofErr w:type="spellStart"/>
      <w:r>
        <w:rPr>
          <w:rStyle w:val="about2"/>
          <w:rFonts w:ascii="Arial" w:hAnsi="Arial" w:cs="Arial"/>
          <w:color w:val="A9A9A9"/>
        </w:rPr>
        <w:t>eHow</w:t>
      </w:r>
      <w:proofErr w:type="spellEnd"/>
      <w:r>
        <w:rPr>
          <w:rStyle w:val="about2"/>
          <w:rFonts w:ascii="Arial" w:hAnsi="Arial" w:cs="Arial"/>
          <w:color w:val="A9A9A9"/>
        </w:rPr>
        <w:t xml:space="preserve"> Contributor</w:t>
      </w:r>
    </w:p>
    <w:p w:rsidR="002A03C3" w:rsidRDefault="002A03C3" w:rsidP="002A03C3">
      <w:pPr>
        <w:pStyle w:val="intro"/>
        <w:shd w:val="clear" w:color="auto" w:fill="FFFFFF"/>
        <w:jc w:val="center"/>
        <w:rPr>
          <w:rFonts w:cs="Arial"/>
        </w:rPr>
      </w:pPr>
      <w:r>
        <w:rPr>
          <w:rFonts w:cs="Arial"/>
        </w:rPr>
        <w:t>While life itself eludes a concrete definition, certain characteristics distinguish living organisms from non-living. There are, of course, many variations upon these broad themes.</w:t>
      </w:r>
    </w:p>
    <w:p w:rsidR="002A03C3" w:rsidRPr="002A03C3" w:rsidRDefault="002A03C3" w:rsidP="002A03C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2A03C3">
        <w:rPr>
          <w:rFonts w:ascii="Arial" w:eastAsia="Times New Roman" w:hAnsi="Arial" w:cs="Arial"/>
          <w:color w:val="000000"/>
          <w:sz w:val="36"/>
          <w:szCs w:val="36"/>
        </w:rPr>
        <w:t>Responsiveness</w:t>
      </w:r>
    </w:p>
    <w:p w:rsidR="002A03C3" w:rsidRPr="002A03C3" w:rsidRDefault="002A03C3" w:rsidP="002A03C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3C3">
        <w:rPr>
          <w:rFonts w:ascii="Arial" w:eastAsia="Times New Roman" w:hAnsi="Arial" w:cs="Arial"/>
          <w:color w:val="000000"/>
          <w:sz w:val="24"/>
          <w:szCs w:val="24"/>
        </w:rPr>
        <w:t>A living organism must be able to detect and respond to external and internal stimuli or stresses in order to evolve and adapt.</w:t>
      </w:r>
    </w:p>
    <w:p w:rsidR="002A03C3" w:rsidRPr="002A03C3" w:rsidRDefault="002A03C3" w:rsidP="002A03C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2A03C3">
        <w:rPr>
          <w:rFonts w:ascii="Arial" w:eastAsia="Times New Roman" w:hAnsi="Arial" w:cs="Arial"/>
          <w:color w:val="000000"/>
          <w:sz w:val="36"/>
          <w:szCs w:val="36"/>
        </w:rPr>
        <w:t>Movement</w:t>
      </w:r>
    </w:p>
    <w:p w:rsidR="002A03C3" w:rsidRPr="002A03C3" w:rsidRDefault="002A03C3" w:rsidP="002A03C3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3C3">
        <w:rPr>
          <w:rFonts w:ascii="Arial" w:eastAsia="Times New Roman" w:hAnsi="Arial" w:cs="Arial"/>
          <w:color w:val="000000"/>
          <w:sz w:val="24"/>
          <w:szCs w:val="24"/>
        </w:rPr>
        <w:t xml:space="preserve">All living organisms move, whether it </w:t>
      </w:r>
      <w:proofErr w:type="gramStart"/>
      <w:r w:rsidRPr="002A03C3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 w:rsidRPr="002A03C3">
        <w:rPr>
          <w:rFonts w:ascii="Arial" w:eastAsia="Times New Roman" w:hAnsi="Arial" w:cs="Arial"/>
          <w:color w:val="000000"/>
          <w:sz w:val="24"/>
          <w:szCs w:val="24"/>
        </w:rPr>
        <w:t xml:space="preserve"> physical movement of the body or movement of cells, organelles or organs within the body itself.</w:t>
      </w:r>
    </w:p>
    <w:p w:rsidR="002A03C3" w:rsidRPr="002A03C3" w:rsidRDefault="002A03C3" w:rsidP="002A03C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2A03C3">
        <w:rPr>
          <w:rFonts w:ascii="Arial" w:eastAsia="Times New Roman" w:hAnsi="Arial" w:cs="Arial"/>
          <w:color w:val="000000"/>
          <w:sz w:val="36"/>
          <w:szCs w:val="36"/>
        </w:rPr>
        <w:t>Growth</w:t>
      </w:r>
    </w:p>
    <w:p w:rsidR="002A03C3" w:rsidRPr="002A03C3" w:rsidRDefault="002A03C3" w:rsidP="002A03C3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3C3">
        <w:rPr>
          <w:rFonts w:ascii="Arial" w:eastAsia="Times New Roman" w:hAnsi="Arial" w:cs="Arial"/>
          <w:color w:val="000000"/>
          <w:sz w:val="24"/>
          <w:szCs w:val="24"/>
        </w:rPr>
        <w:t>Living organisms are not static beings, but are capable of growth to increase in size or complexity.</w:t>
      </w:r>
    </w:p>
    <w:p w:rsidR="002A03C3" w:rsidRPr="002A03C3" w:rsidRDefault="002A03C3" w:rsidP="002A03C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2A03C3">
        <w:rPr>
          <w:rFonts w:ascii="Arial" w:eastAsia="Times New Roman" w:hAnsi="Arial" w:cs="Arial"/>
          <w:color w:val="000000"/>
          <w:sz w:val="36"/>
          <w:szCs w:val="36"/>
        </w:rPr>
        <w:t>Differentiation</w:t>
      </w:r>
      <w:bookmarkStart w:id="0" w:name="_GoBack"/>
      <w:bookmarkEnd w:id="0"/>
    </w:p>
    <w:p w:rsidR="002A03C3" w:rsidRPr="002A03C3" w:rsidRDefault="002A03C3" w:rsidP="002A03C3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3C3">
        <w:rPr>
          <w:rFonts w:ascii="Arial" w:eastAsia="Times New Roman" w:hAnsi="Arial" w:cs="Arial"/>
          <w:color w:val="000000"/>
          <w:sz w:val="24"/>
          <w:szCs w:val="24"/>
        </w:rPr>
        <w:t>Differentiation is a life process where cells will develop and differentiate into specialized cells that carry on certain functions of the body, taking on specialized structural and functional characteristics.</w:t>
      </w:r>
    </w:p>
    <w:p w:rsidR="002A03C3" w:rsidRPr="002A03C3" w:rsidRDefault="002A03C3" w:rsidP="002A03C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2A03C3">
        <w:rPr>
          <w:rFonts w:ascii="Arial" w:eastAsia="Times New Roman" w:hAnsi="Arial" w:cs="Arial"/>
          <w:color w:val="000000"/>
          <w:sz w:val="36"/>
          <w:szCs w:val="36"/>
        </w:rPr>
        <w:t>Reproduction</w:t>
      </w:r>
    </w:p>
    <w:p w:rsidR="002A03C3" w:rsidRPr="002A03C3" w:rsidRDefault="002A03C3" w:rsidP="002A03C3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3C3">
        <w:rPr>
          <w:rFonts w:ascii="Arial" w:eastAsia="Times New Roman" w:hAnsi="Arial" w:cs="Arial"/>
          <w:color w:val="000000"/>
          <w:sz w:val="24"/>
          <w:szCs w:val="24"/>
        </w:rPr>
        <w:t>Living organisms reproduce. Reproduction refers not just to the act of reproducing, but also the cells' ability to reproduce in order to grow or repair tissue.</w:t>
      </w:r>
    </w:p>
    <w:p w:rsidR="002A03C3" w:rsidRPr="002A03C3" w:rsidRDefault="002A03C3" w:rsidP="002A03C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2A03C3">
        <w:rPr>
          <w:rFonts w:ascii="Arial" w:eastAsia="Times New Roman" w:hAnsi="Arial" w:cs="Arial"/>
          <w:color w:val="000000"/>
          <w:sz w:val="36"/>
          <w:szCs w:val="36"/>
        </w:rPr>
        <w:t>Metabolism</w:t>
      </w:r>
    </w:p>
    <w:p w:rsidR="002A03C3" w:rsidRPr="002A03C3" w:rsidRDefault="002A03C3" w:rsidP="002A03C3">
      <w:pPr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3C3">
        <w:rPr>
          <w:rFonts w:ascii="Arial" w:eastAsia="Times New Roman" w:hAnsi="Arial" w:cs="Arial"/>
          <w:color w:val="000000"/>
          <w:sz w:val="24"/>
          <w:szCs w:val="24"/>
        </w:rPr>
        <w:t xml:space="preserve">To live, all organisms must have a system of metabolism that provides the </w:t>
      </w:r>
      <w:proofErr w:type="gramStart"/>
      <w:r w:rsidRPr="002A03C3">
        <w:rPr>
          <w:rFonts w:ascii="Arial" w:eastAsia="Times New Roman" w:hAnsi="Arial" w:cs="Arial"/>
          <w:color w:val="000000"/>
          <w:sz w:val="24"/>
          <w:szCs w:val="24"/>
        </w:rPr>
        <w:t>energy</w:t>
      </w:r>
      <w:proofErr w:type="gramEnd"/>
      <w:r w:rsidRPr="002A03C3">
        <w:rPr>
          <w:rFonts w:ascii="Arial" w:eastAsia="Times New Roman" w:hAnsi="Arial" w:cs="Arial"/>
          <w:color w:val="000000"/>
          <w:sz w:val="24"/>
          <w:szCs w:val="24"/>
        </w:rPr>
        <w:t xml:space="preserve"> for life and uses the energy.</w:t>
      </w:r>
    </w:p>
    <w:p w:rsidR="00694E2E" w:rsidRDefault="002A03C3" w:rsidP="002A03C3">
      <w:r w:rsidRPr="002A03C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A03C3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69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lab 50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592"/>
    <w:multiLevelType w:val="multilevel"/>
    <w:tmpl w:val="AD3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949"/>
    <w:multiLevelType w:val="multilevel"/>
    <w:tmpl w:val="5CDC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97C86"/>
    <w:multiLevelType w:val="multilevel"/>
    <w:tmpl w:val="E8E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25505"/>
    <w:multiLevelType w:val="hybridMultilevel"/>
    <w:tmpl w:val="99025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0C0A9E"/>
    <w:multiLevelType w:val="multilevel"/>
    <w:tmpl w:val="E50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21F10"/>
    <w:multiLevelType w:val="multilevel"/>
    <w:tmpl w:val="B0AA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4370C"/>
    <w:multiLevelType w:val="multilevel"/>
    <w:tmpl w:val="02E8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3"/>
    <w:rsid w:val="00265EEA"/>
    <w:rsid w:val="002A03C3"/>
    <w:rsid w:val="006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A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3C3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A03C3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03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2A03C3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A03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Normal"/>
    <w:rsid w:val="002A03C3"/>
    <w:pPr>
      <w:spacing w:before="300" w:after="0" w:line="240" w:lineRule="auto"/>
      <w:jc w:val="both"/>
    </w:pPr>
    <w:rPr>
      <w:rFonts w:ascii="Georgia" w:eastAsia="Times New Roman" w:hAnsi="Georgia" w:cs="Times New Roman"/>
      <w:i/>
      <w:iCs/>
      <w:color w:val="666666"/>
      <w:sz w:val="23"/>
      <w:szCs w:val="23"/>
    </w:rPr>
  </w:style>
  <w:style w:type="paragraph" w:customStyle="1" w:styleId="bio">
    <w:name w:val="bio"/>
    <w:basedOn w:val="Normal"/>
    <w:rsid w:val="002A03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2">
    <w:name w:val="byline2"/>
    <w:basedOn w:val="DefaultParagraphFont"/>
    <w:rsid w:val="002A03C3"/>
    <w:rPr>
      <w:vanish w:val="0"/>
      <w:webHidden w:val="0"/>
      <w:color w:val="A9A9A9"/>
      <w:specVanish w:val="0"/>
    </w:rPr>
  </w:style>
  <w:style w:type="character" w:customStyle="1" w:styleId="about2">
    <w:name w:val="about2"/>
    <w:basedOn w:val="DefaultParagraphFont"/>
    <w:rsid w:val="002A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A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3C3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A03C3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03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2A03C3"/>
    <w:pPr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A03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Normal"/>
    <w:rsid w:val="002A03C3"/>
    <w:pPr>
      <w:spacing w:before="300" w:after="0" w:line="240" w:lineRule="auto"/>
      <w:jc w:val="both"/>
    </w:pPr>
    <w:rPr>
      <w:rFonts w:ascii="Georgia" w:eastAsia="Times New Roman" w:hAnsi="Georgia" w:cs="Times New Roman"/>
      <w:i/>
      <w:iCs/>
      <w:color w:val="666666"/>
      <w:sz w:val="23"/>
      <w:szCs w:val="23"/>
    </w:rPr>
  </w:style>
  <w:style w:type="paragraph" w:customStyle="1" w:styleId="bio">
    <w:name w:val="bio"/>
    <w:basedOn w:val="Normal"/>
    <w:rsid w:val="002A03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2">
    <w:name w:val="byline2"/>
    <w:basedOn w:val="DefaultParagraphFont"/>
    <w:rsid w:val="002A03C3"/>
    <w:rPr>
      <w:vanish w:val="0"/>
      <w:webHidden w:val="0"/>
      <w:color w:val="A9A9A9"/>
      <w:specVanish w:val="0"/>
    </w:rPr>
  </w:style>
  <w:style w:type="character" w:customStyle="1" w:styleId="about2">
    <w:name w:val="about2"/>
    <w:basedOn w:val="DefaultParagraphFont"/>
    <w:rsid w:val="002A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2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Epley, Alayna</dc:creator>
  <cp:lastModifiedBy>Epley, Alayna</cp:lastModifiedBy>
  <cp:revision>1</cp:revision>
  <dcterms:created xsi:type="dcterms:W3CDTF">2012-09-14T01:38:00Z</dcterms:created>
  <dcterms:modified xsi:type="dcterms:W3CDTF">2012-09-14T01:47:00Z</dcterms:modified>
</cp:coreProperties>
</file>